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D9" w:rsidRDefault="009320D9" w:rsidP="009320D9">
      <w:pPr>
        <w:rPr>
          <w:b/>
          <w:sz w:val="28"/>
          <w:szCs w:val="28"/>
        </w:rPr>
      </w:pPr>
      <w:r>
        <w:rPr>
          <w:b/>
          <w:sz w:val="28"/>
          <w:szCs w:val="28"/>
        </w:rPr>
        <w:t>Smarte grep for trygghet og inkludering</w:t>
      </w:r>
    </w:p>
    <w:p w:rsidR="009320D9" w:rsidRDefault="009320D9" w:rsidP="009320D9"/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Ha system og struktur på møtene.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Hils på alle ved navn, spør hvordan det går.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Bruk seremonier til å danne faste rammer for møtene, men vær obs på hvilke seremonier du bruker.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Bruk av signaler:</w:t>
      </w:r>
    </w:p>
    <w:p w:rsidR="009320D9" w:rsidRDefault="009320D9" w:rsidP="009320D9">
      <w:pPr>
        <w:numPr>
          <w:ilvl w:val="1"/>
          <w:numId w:val="1"/>
        </w:numPr>
        <w:spacing w:before="200" w:line="480" w:lineRule="auto"/>
        <w:contextualSpacing/>
      </w:pPr>
      <w:r>
        <w:t>hånda opp - stille (bytte høyre-venstre)</w:t>
      </w:r>
    </w:p>
    <w:p w:rsidR="009320D9" w:rsidRDefault="009320D9" w:rsidP="009320D9">
      <w:pPr>
        <w:numPr>
          <w:ilvl w:val="1"/>
          <w:numId w:val="1"/>
        </w:numPr>
        <w:spacing w:before="200" w:line="480" w:lineRule="auto"/>
        <w:contextualSpacing/>
      </w:pPr>
      <w:r>
        <w:t>lydsignaler som klapping</w:t>
      </w:r>
    </w:p>
    <w:p w:rsidR="009320D9" w:rsidRDefault="009320D9" w:rsidP="009320D9">
      <w:pPr>
        <w:numPr>
          <w:ilvl w:val="1"/>
          <w:numId w:val="1"/>
        </w:numPr>
        <w:spacing w:before="200" w:line="480" w:lineRule="auto"/>
        <w:contextualSpacing/>
      </w:pPr>
      <w:r>
        <w:t>kaninører - “stille” på tegnspråk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Hensiktsmessig bruk av kommandostemmen - ikke bruk den opp.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Hvis det oppstår en vanskelig situasjon med en speider, be den av lederne som takler barnet best, om å ta seg av situasjonen.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Ta bråkmakerne diskret til side, og gi dem en oppgave som kan gi dem mestringsfølelse - gjerne noe dere har forberedt fra før.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Ha god balanse mellom grensesetting og omsorg.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La speidere lage felles regler for oppførsel - patruljens regler e.l.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Observer speiderne gjennom leken og oppgaveløsningen.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Legg merke til og bruk speidernes styrker, gi alle passende ansvar og utfordringer.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 xml:space="preserve">De litt urolige speiderne kan ofte være gode </w:t>
      </w:r>
      <w:proofErr w:type="spellStart"/>
      <w:r>
        <w:t>lederemner</w:t>
      </w:r>
      <w:proofErr w:type="spellEnd"/>
      <w:r>
        <w:t>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Se de “usynlige” barna, finn ut hva de liker og er flinke til.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Gi oppriktig og konkret ros, og vis oppriktig interesse.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Bruk speiderne i opplæringen av hverandre.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Bytt på hvem som samarbeider med hvem innimellom.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Bruk samarbeidsleker framfor konkurranser.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Lær konflikthåndtering med speiderne og lederne.</w:t>
      </w:r>
    </w:p>
    <w:p w:rsidR="009320D9" w:rsidRDefault="009320D9" w:rsidP="009320D9">
      <w:pPr>
        <w:numPr>
          <w:ilvl w:val="0"/>
          <w:numId w:val="1"/>
        </w:numPr>
        <w:spacing w:before="200" w:line="480" w:lineRule="auto"/>
        <w:contextualSpacing/>
      </w:pPr>
      <w:r>
        <w:t>Ha god kommunikasjon med foreldre, også hvis det er noe du er bekymret for.</w:t>
      </w:r>
    </w:p>
    <w:p w:rsidR="005E14D6" w:rsidRDefault="005E14D6">
      <w:bookmarkStart w:id="0" w:name="_GoBack"/>
      <w:bookmarkEnd w:id="0"/>
    </w:p>
    <w:sectPr w:rsidR="005E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A31F4"/>
    <w:multiLevelType w:val="multilevel"/>
    <w:tmpl w:val="1E004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9"/>
    <w:rsid w:val="005E14D6"/>
    <w:rsid w:val="0093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C37CF-4120-4497-99E6-7518A153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320D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Sazonova</dc:creator>
  <cp:keywords/>
  <dc:description/>
  <cp:lastModifiedBy>Ksenia Sazonova</cp:lastModifiedBy>
  <cp:revision>1</cp:revision>
  <dcterms:created xsi:type="dcterms:W3CDTF">2017-11-09T11:38:00Z</dcterms:created>
  <dcterms:modified xsi:type="dcterms:W3CDTF">2017-11-09T11:38:00Z</dcterms:modified>
</cp:coreProperties>
</file>